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583" w:rsidRDefault="00AD2583" w:rsidP="00AD2583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Digitalni alat </w:t>
      </w:r>
      <w:proofErr w:type="spellStart"/>
      <w:r>
        <w:rPr>
          <w:rFonts w:cs="Calibri"/>
          <w:sz w:val="24"/>
          <w:szCs w:val="24"/>
        </w:rPr>
        <w:t>Wordwall</w:t>
      </w:r>
      <w:proofErr w:type="spellEnd"/>
    </w:p>
    <w:p w:rsidR="00AD2583" w:rsidRDefault="00AD2583" w:rsidP="00AD2583">
      <w:pPr>
        <w:rPr>
          <w:rFonts w:cs="Calibri"/>
          <w:sz w:val="24"/>
          <w:szCs w:val="24"/>
          <w:shd w:val="clear" w:color="auto" w:fill="FFFFFF"/>
        </w:rPr>
      </w:pPr>
      <w:proofErr w:type="spellStart"/>
      <w:r>
        <w:rPr>
          <w:rFonts w:cs="Calibri"/>
          <w:sz w:val="24"/>
          <w:szCs w:val="24"/>
          <w:shd w:val="clear" w:color="auto" w:fill="FFFFFF"/>
        </w:rPr>
        <w:t>Wordwall</w:t>
      </w:r>
      <w:proofErr w:type="spellEnd"/>
      <w:r>
        <w:rPr>
          <w:rFonts w:cs="Calibri"/>
          <w:sz w:val="24"/>
          <w:szCs w:val="24"/>
          <w:shd w:val="clear" w:color="auto" w:fill="FFFFFF"/>
        </w:rPr>
        <w:t xml:space="preserve"> je </w:t>
      </w:r>
      <w:proofErr w:type="spellStart"/>
      <w:r>
        <w:rPr>
          <w:rFonts w:cs="Calibri"/>
          <w:sz w:val="24"/>
          <w:szCs w:val="24"/>
          <w:shd w:val="clear" w:color="auto" w:fill="FFFFFF"/>
        </w:rPr>
        <w:t>online</w:t>
      </w:r>
      <w:proofErr w:type="spellEnd"/>
      <w:r>
        <w:rPr>
          <w:rFonts w:cs="Calibri"/>
          <w:sz w:val="24"/>
          <w:szCs w:val="24"/>
          <w:shd w:val="clear" w:color="auto" w:fill="FFFFFF"/>
        </w:rPr>
        <w:t xml:space="preserve"> alat za izradu interaktivnih igara u kojima je cilj doći do rješenja kroz razne zadatke u obliku popularnih igara, kao što je kviz, labirint, anagram, i drugi. Alat je dostupan </w:t>
      </w:r>
      <w:proofErr w:type="spellStart"/>
      <w:r>
        <w:rPr>
          <w:rFonts w:cs="Calibri"/>
          <w:sz w:val="24"/>
          <w:szCs w:val="24"/>
          <w:shd w:val="clear" w:color="auto" w:fill="FFFFFF"/>
        </w:rPr>
        <w:t>online</w:t>
      </w:r>
      <w:proofErr w:type="spellEnd"/>
      <w:r>
        <w:rPr>
          <w:rFonts w:cs="Calibri"/>
          <w:sz w:val="24"/>
          <w:szCs w:val="24"/>
          <w:shd w:val="clear" w:color="auto" w:fill="FFFFFF"/>
        </w:rPr>
        <w:t xml:space="preserve"> putem web adrese </w:t>
      </w:r>
      <w:hyperlink r:id="rId6" w:tgtFrame="_blank" w:history="1">
        <w:r>
          <w:rPr>
            <w:rStyle w:val="Hiperveza"/>
            <w:rFonts w:cs="Calibri"/>
            <w:color w:val="auto"/>
            <w:sz w:val="24"/>
            <w:szCs w:val="24"/>
            <w:shd w:val="clear" w:color="auto" w:fill="FFFFFF"/>
          </w:rPr>
          <w:t>https://wordwall.net/</w:t>
        </w:r>
      </w:hyperlink>
      <w:r>
        <w:rPr>
          <w:rFonts w:cs="Calibri"/>
          <w:sz w:val="24"/>
          <w:szCs w:val="24"/>
          <w:shd w:val="clear" w:color="auto" w:fill="FFFFFF"/>
        </w:rPr>
        <w:t>, a dostupan je u besplatnoj i naplatnoj verziji.</w:t>
      </w:r>
    </w:p>
    <w:p w:rsidR="00AD2583" w:rsidRDefault="00AD2583" w:rsidP="00AD2583">
      <w:pPr>
        <w:rPr>
          <w:rFonts w:cs="Calibri"/>
          <w:sz w:val="24"/>
          <w:szCs w:val="24"/>
          <w:shd w:val="clear" w:color="auto" w:fill="FFFFFF"/>
        </w:rPr>
      </w:pPr>
      <w:r>
        <w:rPr>
          <w:rFonts w:cs="Calibri"/>
          <w:sz w:val="24"/>
          <w:szCs w:val="24"/>
          <w:shd w:val="clear" w:color="auto" w:fill="FFFFFF"/>
        </w:rPr>
        <w:t>Prije prijave na sustav neophodno je obaviti registraciju, a za istu je nužno unijeti e-mail adresu te odrediti željenu lozinku. Po registraciji automatski pristupamo alatu kao registriran i prijavljen korisnik.</w:t>
      </w:r>
    </w:p>
    <w:p w:rsidR="00AD2583" w:rsidRDefault="00AD2583" w:rsidP="00AD2583">
      <w:pPr>
        <w:pStyle w:val="StandardWeb"/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Početni zaslon unutar aplikacije  </w:t>
      </w:r>
      <w:proofErr w:type="spellStart"/>
      <w:r>
        <w:rPr>
          <w:rFonts w:ascii="Calibri" w:hAnsi="Calibri" w:cs="Calibri"/>
        </w:rPr>
        <w:t>Wordwall</w:t>
      </w:r>
      <w:proofErr w:type="spellEnd"/>
      <w:r>
        <w:rPr>
          <w:rFonts w:ascii="Calibri" w:hAnsi="Calibri" w:cs="Calibri"/>
        </w:rPr>
        <w:t xml:space="preserve"> prikazuje sve aktivnosti koje smo kreirali na sustavu. Korištenjem sustava u besplatnoj varijanti na raspolaganju imamo 5 mjesta za aktivnosti koje želimo kreirati. Nakon ispunjenih 5 mjesta za aktivnosti, za svaku sljedeću nužno je obrisati neku od prethodno kreiranih aktivnosti.</w:t>
      </w:r>
    </w:p>
    <w:p w:rsidR="00AD2583" w:rsidRDefault="00AD2583" w:rsidP="00AD2583">
      <w:pPr>
        <w:pStyle w:val="StandardWeb"/>
        <w:shd w:val="clear" w:color="auto" w:fill="FFFFFF"/>
        <w:rPr>
          <w:rFonts w:ascii="Calibri" w:hAnsi="Calibri" w:cs="Calibri"/>
        </w:rPr>
      </w:pPr>
      <w:r>
        <w:rPr>
          <w:rStyle w:val="Naglaeno"/>
          <w:rFonts w:ascii="Calibri" w:hAnsi="Calibri" w:cs="Calibri"/>
        </w:rPr>
        <w:t>Izrada aktivnosti</w:t>
      </w:r>
    </w:p>
    <w:p w:rsidR="00AD2583" w:rsidRDefault="00AD2583" w:rsidP="00AD2583">
      <w:pPr>
        <w:pStyle w:val="StandardWeb"/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 xml:space="preserve">Dodavanje nove igre u vlastiti portfelj obavljamo klikom na gumb „Kreiraj Aktivnost“. Zgodna opcija koju </w:t>
      </w:r>
      <w:proofErr w:type="spellStart"/>
      <w:r>
        <w:rPr>
          <w:rFonts w:ascii="Calibri" w:hAnsi="Calibri" w:cs="Calibri"/>
        </w:rPr>
        <w:t>Wordwall</w:t>
      </w:r>
      <w:proofErr w:type="spellEnd"/>
      <w:r>
        <w:rPr>
          <w:rFonts w:ascii="Calibri" w:hAnsi="Calibri" w:cs="Calibri"/>
        </w:rPr>
        <w:t xml:space="preserve"> nudi je i kreiranje direktorija za aktivnosti. Na taj način možemo primjerice aktivnosti posložiti po razrednim odjeljenjima.</w:t>
      </w:r>
    </w:p>
    <w:p w:rsidR="00AD2583" w:rsidRDefault="00AD2583" w:rsidP="00AD2583">
      <w:p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Kreiranje nove aktivnosti započinje odabirom željene igre, tj. alata kojim želimo kreirati interaktivni sadržaja.</w:t>
      </w:r>
    </w:p>
    <w:p w:rsidR="00AD2583" w:rsidRDefault="00AD2583" w:rsidP="00AD2583">
      <w:p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b/>
          <w:bCs/>
          <w:sz w:val="24"/>
          <w:szCs w:val="24"/>
          <w:lang w:eastAsia="hr-HR"/>
        </w:rPr>
        <w:t>U besplatnoj varijanti dostupno je čak 18 alata, tj. interaktivnih igara, a to su sljedeći:</w:t>
      </w:r>
    </w:p>
    <w:p w:rsidR="00AD2583" w:rsidRDefault="00AD2583" w:rsidP="00AD2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Kviz – Niz pitanja višestrukog izbora. Odaberite točan odgovor za nastavak.</w:t>
      </w:r>
    </w:p>
    <w:p w:rsidR="00AD2583" w:rsidRDefault="00AD2583" w:rsidP="00AD2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Spoji – Povucite i smjestite svaku riječ uz odgovarajući opis.</w:t>
      </w:r>
    </w:p>
    <w:p w:rsidR="00AD2583" w:rsidRDefault="00AD2583" w:rsidP="00AD2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Čudnovati kotač – Zavrtite kotač da vidite koja je sljedeća stavka.</w:t>
      </w:r>
    </w:p>
    <w:p w:rsidR="00AD2583" w:rsidRDefault="00AD2583" w:rsidP="00AD2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Vrsta grupe – Povucite i smjestite stavku u odgovarajuću grupu.</w:t>
      </w:r>
    </w:p>
    <w:p w:rsidR="00AD2583" w:rsidRDefault="00AD2583" w:rsidP="00AD2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Dijagram s okvirima – Povucite i smjestite oznaku na odgovarajuće mjesto na slici.</w:t>
      </w:r>
    </w:p>
    <w:p w:rsidR="00AD2583" w:rsidRDefault="00AD2583" w:rsidP="00AD2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Riječi koje nedostaju – Povucite i smjestite riječ na ispravno mjesto unutar rečenice.</w:t>
      </w:r>
    </w:p>
    <w:p w:rsidR="00AD2583" w:rsidRDefault="00AD2583" w:rsidP="00AD2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Točno ili netočno – Stavke brzo lete. Pokušajte ih odgonetnuti što više prije nego što vrijeme istekne.</w:t>
      </w:r>
    </w:p>
    <w:p w:rsidR="00AD2583" w:rsidRDefault="00AD2583" w:rsidP="00AD2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Pronađi par – Dodirnite pločicu kako biste pronašli par.</w:t>
      </w:r>
    </w:p>
    <w:p w:rsidR="00AD2583" w:rsidRDefault="00AD2583" w:rsidP="00AD2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Pronađi podudarnost – Odaberite podudarne odgovore i tako ih uklonite. Nastavite dok ne riješite sve.</w:t>
      </w:r>
    </w:p>
    <w:p w:rsidR="00AD2583" w:rsidRDefault="00AD2583" w:rsidP="00AD2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Anagram – Povucite slova na njihovo odgovarajuće mjesto kako biste ispravno posložili riječ ili izraz.</w:t>
      </w:r>
    </w:p>
    <w:p w:rsidR="00AD2583" w:rsidRDefault="00AD2583" w:rsidP="00AD2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Udari krticu – Krtice se pojavljuju jedna po jedna, morate udariti samo određene kako biste pobijedili.</w:t>
      </w:r>
    </w:p>
    <w:p w:rsidR="00AD2583" w:rsidRDefault="00AD2583" w:rsidP="00AD2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Otvaranje okvira – Dodirnite svaki okvir da biste ga otvorili i otkrili predmet.</w:t>
      </w:r>
    </w:p>
    <w:p w:rsidR="00AD2583" w:rsidRDefault="00AD2583" w:rsidP="00AD2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Pronađi riječ – Riječi su skrivene unutar </w:t>
      </w:r>
      <w:proofErr w:type="spellStart"/>
      <w:r>
        <w:rPr>
          <w:rFonts w:eastAsia="Times New Roman" w:cs="Calibri"/>
          <w:sz w:val="24"/>
          <w:szCs w:val="24"/>
          <w:lang w:eastAsia="hr-HR"/>
        </w:rPr>
        <w:t>osmosmjerke</w:t>
      </w:r>
      <w:proofErr w:type="spellEnd"/>
      <w:r>
        <w:rPr>
          <w:rFonts w:eastAsia="Times New Roman" w:cs="Calibri"/>
          <w:sz w:val="24"/>
          <w:szCs w:val="24"/>
          <w:lang w:eastAsia="hr-HR"/>
        </w:rPr>
        <w:t>. Pronađite ih što brže.</w:t>
      </w:r>
    </w:p>
    <w:p w:rsidR="00AD2583" w:rsidRDefault="00AD2583" w:rsidP="00AD2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hr-HR"/>
        </w:rPr>
      </w:pPr>
      <w:proofErr w:type="spellStart"/>
      <w:r>
        <w:rPr>
          <w:rFonts w:eastAsia="Times New Roman" w:cs="Calibri"/>
          <w:sz w:val="24"/>
          <w:szCs w:val="24"/>
          <w:lang w:eastAsia="hr-HR"/>
        </w:rPr>
        <w:t>Gameshow</w:t>
      </w:r>
      <w:proofErr w:type="spellEnd"/>
      <w:r>
        <w:rPr>
          <w:rFonts w:eastAsia="Times New Roman" w:cs="Calibri"/>
          <w:sz w:val="24"/>
          <w:szCs w:val="24"/>
          <w:lang w:eastAsia="hr-HR"/>
        </w:rPr>
        <w:t xml:space="preserve"> kviz – Kviz s višestrukim izborom s rokom, spašavanjem i bonus krugom.</w:t>
      </w:r>
    </w:p>
    <w:p w:rsidR="00AD2583" w:rsidRDefault="00AD2583" w:rsidP="00AD2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Vrati raspored – Povucite i ispustite riječi da biste razmjestili svaku rečenicu u odgovarajućem redoslijedu.</w:t>
      </w:r>
    </w:p>
    <w:p w:rsidR="00AD2583" w:rsidRDefault="00AD2583" w:rsidP="00AD2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Labirint – Trčite do mjesta s točnim odgovorom, izbjegavajući neprijatelje.</w:t>
      </w:r>
    </w:p>
    <w:p w:rsidR="00AD2583" w:rsidRDefault="00AD2583" w:rsidP="00AD2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lastRenderedPageBreak/>
        <w:t>Slučajne kartice – Podjeli kartice nasumice iz promiješanog špila kartica.</w:t>
      </w:r>
    </w:p>
    <w:p w:rsidR="00AD2583" w:rsidRDefault="00AD2583" w:rsidP="00AD2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Pločice na okretanje – Istražite niz dvostranih pločica tako što ih dodirnite za zumiranje i povučete prstom po zaslonu za okretanje.</w:t>
      </w:r>
    </w:p>
    <w:p w:rsidR="008F11DF" w:rsidRDefault="00AD2583" w:rsidP="00AD2583">
      <w:pPr>
        <w:pStyle w:val="StandardWeb"/>
        <w:shd w:val="clear" w:color="auto" w:fill="FFFFFF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MATERIJALI KOJE MOŽETE KORISTITI KAO PONAVLJANJE (VREDNOVANJE ZA I KAO UČENJE)  NAKON OBRADE TEMA</w:t>
      </w:r>
    </w:p>
    <w:p w:rsidR="00E803DD" w:rsidRDefault="00E803DD" w:rsidP="00E803DD">
      <w:pPr>
        <w:spacing w:after="0"/>
        <w:rPr>
          <w:rFonts w:cs="Calibri"/>
          <w:b/>
          <w:bCs/>
        </w:rPr>
      </w:pPr>
      <w:r>
        <w:rPr>
          <w:rFonts w:cs="Calibri"/>
          <w:b/>
          <w:bCs/>
        </w:rPr>
        <w:t>8. razred</w:t>
      </w:r>
    </w:p>
    <w:p w:rsidR="00E803DD" w:rsidRDefault="00E803DD" w:rsidP="00E803DD">
      <w:pPr>
        <w:spacing w:after="0"/>
        <w:rPr>
          <w:rFonts w:cs="Calibri"/>
        </w:rPr>
      </w:pPr>
      <w:r>
        <w:rPr>
          <w:rFonts w:cs="Calibri"/>
        </w:rPr>
        <w:t xml:space="preserve">1. </w:t>
      </w:r>
      <w:hyperlink r:id="rId7" w:history="1">
        <w:r>
          <w:rPr>
            <w:rStyle w:val="Hiperveza"/>
            <w:rFonts w:cs="Calibri"/>
          </w:rPr>
          <w:t xml:space="preserve">Hrvatski narodni preporod, 8.r - </w:t>
        </w:r>
        <w:proofErr w:type="spellStart"/>
        <w:r>
          <w:rPr>
            <w:rStyle w:val="Hiperveza"/>
            <w:rFonts w:cs="Calibri"/>
          </w:rPr>
          <w:t>Match</w:t>
        </w:r>
        <w:proofErr w:type="spellEnd"/>
        <w:r>
          <w:rPr>
            <w:rStyle w:val="Hiperveza"/>
            <w:rFonts w:cs="Calibri"/>
          </w:rPr>
          <w:t xml:space="preserve"> </w:t>
        </w:r>
        <w:proofErr w:type="spellStart"/>
        <w:r>
          <w:rPr>
            <w:rStyle w:val="Hiperveza"/>
            <w:rFonts w:cs="Calibri"/>
          </w:rPr>
          <w:t>up</w:t>
        </w:r>
        <w:proofErr w:type="spellEnd"/>
      </w:hyperlink>
      <w:r>
        <w:rPr>
          <w:rFonts w:cs="Calibri"/>
        </w:rPr>
        <w:t xml:space="preserve">          (Hrvatski narodni preporod)</w:t>
      </w:r>
    </w:p>
    <w:p w:rsidR="00E803DD" w:rsidRDefault="00E803DD" w:rsidP="00E803DD">
      <w:pPr>
        <w:spacing w:after="0"/>
        <w:rPr>
          <w:rFonts w:cs="Calibri"/>
        </w:rPr>
      </w:pPr>
      <w:r>
        <w:rPr>
          <w:rFonts w:cs="Calibri"/>
        </w:rPr>
        <w:t xml:space="preserve">2. </w:t>
      </w:r>
      <w:hyperlink r:id="rId8" w:history="1">
        <w:r>
          <w:rPr>
            <w:rStyle w:val="Hiperveza"/>
            <w:rFonts w:cs="Calibri"/>
          </w:rPr>
          <w:t>https://wordwall.net/hr/resource/2357108</w:t>
        </w:r>
      </w:hyperlink>
      <w:r>
        <w:rPr>
          <w:rFonts w:cs="Calibri"/>
        </w:rPr>
        <w:t xml:space="preserve">       (Duh Sveti u Crkvi)</w:t>
      </w:r>
    </w:p>
    <w:p w:rsidR="00E803DD" w:rsidRDefault="00E803DD" w:rsidP="00E803DD">
      <w:pPr>
        <w:spacing w:after="0"/>
        <w:rPr>
          <w:rFonts w:cs="Calibri"/>
        </w:rPr>
      </w:pPr>
      <w:r>
        <w:rPr>
          <w:rFonts w:cs="Calibri"/>
        </w:rPr>
        <w:t xml:space="preserve">3. </w:t>
      </w:r>
      <w:hyperlink r:id="rId9" w:history="1">
        <w:r>
          <w:rPr>
            <w:rStyle w:val="Hiperveza"/>
            <w:rFonts w:cs="Calibri"/>
          </w:rPr>
          <w:t>https://wordwall.net/hr/resource/2356489</w:t>
        </w:r>
      </w:hyperlink>
      <w:r>
        <w:rPr>
          <w:rFonts w:cs="Calibri"/>
        </w:rPr>
        <w:t xml:space="preserve">       (Duh Božji u Svetom pismu)</w:t>
      </w:r>
    </w:p>
    <w:p w:rsidR="00E803DD" w:rsidRDefault="00E803DD" w:rsidP="00E803DD">
      <w:pPr>
        <w:spacing w:after="0"/>
        <w:rPr>
          <w:rFonts w:cs="Calibri"/>
        </w:rPr>
      </w:pPr>
      <w:r>
        <w:rPr>
          <w:rFonts w:cs="Calibri"/>
        </w:rPr>
        <w:t xml:space="preserve">4. </w:t>
      </w:r>
      <w:hyperlink r:id="rId10" w:history="1">
        <w:r>
          <w:rPr>
            <w:rStyle w:val="Hiperveza"/>
            <w:rFonts w:cs="Calibri"/>
          </w:rPr>
          <w:t>https://wordwall.net/hr/resource/2355641</w:t>
        </w:r>
      </w:hyperlink>
      <w:r>
        <w:rPr>
          <w:rFonts w:cs="Calibri"/>
        </w:rPr>
        <w:t xml:space="preserve">       (U potvrdi primamo Duha Svetoga)</w:t>
      </w:r>
    </w:p>
    <w:p w:rsidR="00E803DD" w:rsidRDefault="00E803DD" w:rsidP="00E803DD">
      <w:pPr>
        <w:spacing w:after="0"/>
        <w:rPr>
          <w:rFonts w:cs="Calibri"/>
        </w:rPr>
      </w:pPr>
      <w:r>
        <w:rPr>
          <w:rFonts w:cs="Calibri"/>
        </w:rPr>
        <w:t xml:space="preserve">5. </w:t>
      </w:r>
      <w:hyperlink r:id="rId11" w:history="1">
        <w:r>
          <w:rPr>
            <w:rStyle w:val="Hiperveza"/>
            <w:rFonts w:cs="Calibri"/>
          </w:rPr>
          <w:t>https://wordwall.net/hr/resource/10935925</w:t>
        </w:r>
      </w:hyperlink>
      <w:r>
        <w:rPr>
          <w:rFonts w:cs="Calibri"/>
        </w:rPr>
        <w:t xml:space="preserve">     (Katolička Crkva u Hrvata danas)</w:t>
      </w:r>
    </w:p>
    <w:p w:rsidR="00E803DD" w:rsidRDefault="00E803DD" w:rsidP="00E803DD">
      <w:pPr>
        <w:spacing w:after="0"/>
        <w:rPr>
          <w:rFonts w:cs="Calibri"/>
        </w:rPr>
      </w:pPr>
      <w:r>
        <w:rPr>
          <w:rFonts w:cs="Calibri"/>
        </w:rPr>
        <w:t xml:space="preserve">6. </w:t>
      </w:r>
      <w:hyperlink r:id="rId12" w:history="1">
        <w:r>
          <w:rPr>
            <w:rStyle w:val="Hiperveza"/>
            <w:rFonts w:cs="Calibri"/>
          </w:rPr>
          <w:t>https://wordwall.net/hr/resource/939000</w:t>
        </w:r>
      </w:hyperlink>
      <w:r>
        <w:rPr>
          <w:rFonts w:cs="Calibri"/>
        </w:rPr>
        <w:t xml:space="preserve">         (Crkva u Hrvata za vrijeme svjetskih ratova i poraća)</w:t>
      </w:r>
    </w:p>
    <w:p w:rsidR="00E803DD" w:rsidRDefault="00E803DD" w:rsidP="00E803DD">
      <w:pPr>
        <w:spacing w:after="0"/>
        <w:rPr>
          <w:rFonts w:cs="Calibri"/>
        </w:rPr>
      </w:pPr>
      <w:r>
        <w:rPr>
          <w:rFonts w:cs="Calibri"/>
        </w:rPr>
        <w:t xml:space="preserve">7. </w:t>
      </w:r>
      <w:hyperlink r:id="rId13" w:history="1">
        <w:r>
          <w:rPr>
            <w:rStyle w:val="Hiperveza"/>
            <w:rFonts w:cs="Calibri"/>
          </w:rPr>
          <w:t>https://wordwall.net/hr/resource/938759</w:t>
        </w:r>
      </w:hyperlink>
      <w:r>
        <w:rPr>
          <w:rFonts w:cs="Calibri"/>
        </w:rPr>
        <w:t xml:space="preserve">    (Uloga Crkve u promicanju školstva, kulture i znanosti)</w:t>
      </w:r>
    </w:p>
    <w:p w:rsidR="00E803DD" w:rsidRDefault="00E803DD" w:rsidP="00E803DD">
      <w:pPr>
        <w:spacing w:after="0"/>
        <w:rPr>
          <w:rFonts w:cs="Calibri"/>
        </w:rPr>
      </w:pPr>
      <w:r>
        <w:rPr>
          <w:rFonts w:cs="Calibri"/>
        </w:rPr>
        <w:t xml:space="preserve">8. </w:t>
      </w:r>
      <w:hyperlink r:id="rId14" w:history="1">
        <w:r>
          <w:rPr>
            <w:rStyle w:val="Hiperveza"/>
            <w:rFonts w:cs="Calibri"/>
          </w:rPr>
          <w:t>https://wordwall.net/hr/resource/938387</w:t>
        </w:r>
      </w:hyperlink>
      <w:r>
        <w:rPr>
          <w:rFonts w:cs="Calibri"/>
        </w:rPr>
        <w:t xml:space="preserve">         (Društveni i vjerski život Hrvata u srednjem vijeku)</w:t>
      </w:r>
    </w:p>
    <w:p w:rsidR="00E803DD" w:rsidRDefault="00E803DD" w:rsidP="00E803DD">
      <w:pPr>
        <w:spacing w:after="0"/>
        <w:rPr>
          <w:rFonts w:cs="Calibri"/>
        </w:rPr>
      </w:pPr>
      <w:r>
        <w:rPr>
          <w:rFonts w:cs="Calibri"/>
        </w:rPr>
        <w:t xml:space="preserve">9. </w:t>
      </w:r>
      <w:hyperlink r:id="rId15" w:history="1">
        <w:r>
          <w:rPr>
            <w:rStyle w:val="Hiperveza"/>
            <w:rFonts w:cs="Calibri"/>
          </w:rPr>
          <w:t>https://wordwall.net/hr/resource/938203</w:t>
        </w:r>
      </w:hyperlink>
      <w:r>
        <w:rPr>
          <w:rFonts w:cs="Calibri"/>
        </w:rPr>
        <w:t xml:space="preserve">         (Glagoljica i starohrvatski jezik u bogoslužju)</w:t>
      </w:r>
    </w:p>
    <w:p w:rsidR="00E803DD" w:rsidRDefault="00E803DD" w:rsidP="00E803DD">
      <w:pPr>
        <w:spacing w:after="0"/>
        <w:rPr>
          <w:rFonts w:cs="Calibri"/>
        </w:rPr>
      </w:pPr>
      <w:r>
        <w:rPr>
          <w:rFonts w:cs="Calibri"/>
        </w:rPr>
        <w:t xml:space="preserve">10. </w:t>
      </w:r>
      <w:hyperlink r:id="rId16" w:history="1">
        <w:r>
          <w:rPr>
            <w:rStyle w:val="Hiperveza"/>
            <w:rFonts w:cs="Calibri"/>
          </w:rPr>
          <w:t>https://wordwall.net/hr/resource/938005</w:t>
        </w:r>
      </w:hyperlink>
      <w:r>
        <w:rPr>
          <w:rFonts w:cs="Calibri"/>
        </w:rPr>
        <w:t xml:space="preserve">   (Pokrštenje Hrvata i ulazak u zajednicu kršćanskih naroda)</w:t>
      </w:r>
    </w:p>
    <w:p w:rsidR="00E803DD" w:rsidRDefault="00E803DD" w:rsidP="00E803DD">
      <w:pPr>
        <w:spacing w:after="0"/>
        <w:rPr>
          <w:rFonts w:cs="Calibri"/>
        </w:rPr>
      </w:pPr>
      <w:r>
        <w:rPr>
          <w:rFonts w:cs="Calibri"/>
        </w:rPr>
        <w:t xml:space="preserve">11. </w:t>
      </w:r>
      <w:hyperlink r:id="rId17" w:history="1">
        <w:r>
          <w:rPr>
            <w:rStyle w:val="Hiperveza"/>
            <w:rFonts w:cs="Calibri"/>
          </w:rPr>
          <w:t>https://wordwall.net/hr/resource/937884</w:t>
        </w:r>
      </w:hyperlink>
      <w:r>
        <w:rPr>
          <w:rFonts w:cs="Calibri"/>
        </w:rPr>
        <w:t xml:space="preserve">       (Korijeni kršćanstva na hrvatskim prostorima)</w:t>
      </w:r>
    </w:p>
    <w:p w:rsidR="00E803DD" w:rsidRDefault="00E803DD" w:rsidP="00AD2583">
      <w:pPr>
        <w:pStyle w:val="StandardWeb"/>
        <w:shd w:val="clear" w:color="auto" w:fill="FFFFFF"/>
        <w:rPr>
          <w:rFonts w:ascii="Calibri" w:hAnsi="Calibri" w:cs="Calibri"/>
          <w:b/>
          <w:bCs/>
        </w:rPr>
      </w:pPr>
      <w:bookmarkStart w:id="0" w:name="_GoBack"/>
      <w:bookmarkEnd w:id="0"/>
    </w:p>
    <w:sectPr w:rsidR="00E80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40615"/>
    <w:multiLevelType w:val="multilevel"/>
    <w:tmpl w:val="EE46B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6CA"/>
    <w:rsid w:val="005A49F6"/>
    <w:rsid w:val="006E36CA"/>
    <w:rsid w:val="008F11DF"/>
    <w:rsid w:val="009E0315"/>
    <w:rsid w:val="00AD2583"/>
    <w:rsid w:val="00E8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58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AD2583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AD25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D25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58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AD2583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AD25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D25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hr/resource/2357108" TargetMode="External"/><Relationship Id="rId13" Type="http://schemas.openxmlformats.org/officeDocument/2006/relationships/hyperlink" Target="https://wordwall.net/hr/resource/938759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ordwall.net/resource/28314441/vjeronauk/hrvatski-narodni-preporod-8r" TargetMode="External"/><Relationship Id="rId12" Type="http://schemas.openxmlformats.org/officeDocument/2006/relationships/hyperlink" Target="https://wordwall.net/hr/resource/939000" TargetMode="External"/><Relationship Id="rId17" Type="http://schemas.openxmlformats.org/officeDocument/2006/relationships/hyperlink" Target="https://wordwall.net/hr/resource/93788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ordwall.net/hr/resource/93800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dwall.net/" TargetMode="External"/><Relationship Id="rId11" Type="http://schemas.openxmlformats.org/officeDocument/2006/relationships/hyperlink" Target="https://wordwall.net/hr/resource/109359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ordwall.net/hr/resource/938203" TargetMode="External"/><Relationship Id="rId10" Type="http://schemas.openxmlformats.org/officeDocument/2006/relationships/hyperlink" Target="https://wordwall.net/hr/resource/235564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ordwall.net/hr/resource/2356489" TargetMode="External"/><Relationship Id="rId14" Type="http://schemas.openxmlformats.org/officeDocument/2006/relationships/hyperlink" Target="https://wordwall.net/hr/resource/938387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699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5</cp:revision>
  <dcterms:created xsi:type="dcterms:W3CDTF">2025-02-06T09:54:00Z</dcterms:created>
  <dcterms:modified xsi:type="dcterms:W3CDTF">2025-02-06T10:09:00Z</dcterms:modified>
</cp:coreProperties>
</file>